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 w:rsidRPr="001E6F4E"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Istituto</w:t>
            </w:r>
            <w:r w:rsidR="004676E7"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Professionale: Odontotecnico </w:t>
            </w:r>
          </w:p>
          <w:p w:rsidR="004676E7" w:rsidRPr="001E6F4E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Istituto Tecnico</w:t>
            </w:r>
            <w:r w:rsidR="004676E7"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Tecnologico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: Chimica, M.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r w:rsidR="004676E7"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Trasp</w:t>
            </w:r>
            <w:proofErr w:type="spellEnd"/>
            <w:r w:rsidR="004676E7"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e logistica (Nautico) - Meccanica, Meccatronica ed Energia</w:t>
            </w:r>
          </w:p>
          <w:p w:rsidR="00FC5718" w:rsidRPr="001E6F4E" w:rsidRDefault="0046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 </w:t>
            </w:r>
            <w:r w:rsidRPr="001E6F4E"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Economico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(S.I.A.)</w:t>
            </w:r>
          </w:p>
          <w:p w:rsidR="00FC5718" w:rsidRPr="001E6F4E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4676E7" w:rsidRPr="001E6F4E" w:rsidRDefault="00C40E74" w:rsidP="0046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Centralino  0982</w:t>
            </w:r>
            <w:proofErr w:type="gram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/ 41969 –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</w:p>
          <w:p w:rsidR="00FC5718" w:rsidRPr="001E6F4E" w:rsidRDefault="00C40E74" w:rsidP="0046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2">
              <w:r w:rsidRPr="001E6F4E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1E6F4E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1E6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 w:rsidRPr="001E6F4E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1E6F4E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1E6F4E"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D570FD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. n.</w:t>
      </w:r>
      <w:r w:rsidRPr="00D57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1F702B" w:rsidRPr="001F702B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0000028</w:t>
      </w:r>
      <w:r w:rsidR="001F702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VI.9</w:t>
      </w:r>
      <w:proofErr w:type="gramEnd"/>
      <w:r w:rsidR="001F702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Amantea,</w:t>
      </w:r>
      <w:r w:rsidR="00C113A8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E6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04</w:t>
      </w:r>
      <w:r w:rsidR="00D570F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83B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Gennaio 2023</w:t>
      </w:r>
      <w:r w:rsidR="001E6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4676E7" w:rsidRDefault="004676E7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scolastico individuato;</w:t>
      </w: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Dott. CALABRIA ANTONIO</w:t>
      </w:r>
      <w:r w:rsidR="007E0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D.S.G.A.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DI SANTO FRANCESCO</w:t>
      </w:r>
      <w:r w:rsidR="007E0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COLL. VICARIO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702B" w:rsidRPr="001E6F4E" w:rsidRDefault="001F702B" w:rsidP="001F7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CIARDULLO MICHELE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RLS - DOCENTE;</w:t>
      </w:r>
    </w:p>
    <w:p w:rsidR="007E0317" w:rsidRPr="001E6F4E" w:rsidRDefault="007E0317" w:rsidP="007E0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SE</w:t>
      </w:r>
      <w:bookmarkStart w:id="0" w:name="_GoBack"/>
      <w:bookmarkEnd w:id="0"/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LLARO PASQUALINO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RSPP - DOCENTE;</w:t>
      </w:r>
    </w:p>
    <w:p w:rsidR="007E0317" w:rsidRPr="001E6F4E" w:rsidRDefault="007E0317" w:rsidP="007E0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SORRENTINO GREGORIO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ANIMATORE DIGITALE - DOCENTE;</w:t>
      </w: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Sig.ra COCCIMIGLIO MARIA ANTONIETTA</w:t>
      </w:r>
      <w:r w:rsidR="007E0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ASS. AMM. UFF. PERSONALE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F4E" w:rsidRPr="001E6F4E" w:rsidRDefault="007E0317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Sig. SESTI VINCENZO – ASS. AMM. PRIVACY</w:t>
      </w:r>
    </w:p>
    <w:p w:rsidR="001E6F4E" w:rsidRPr="001E6F4E" w:rsidRDefault="001E6F4E" w:rsidP="001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Sig. GUIDO GIUSEPPE</w:t>
      </w:r>
      <w:r w:rsidR="007E0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COMP. CONS. DI ISTITUTO - GENITORE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17" w:rsidRPr="001E6F4E" w:rsidRDefault="007E0317" w:rsidP="007E0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Dott. BORSANI PIETRO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MEDICO DEL LAVORO COMPETENTE;</w:t>
      </w:r>
    </w:p>
    <w:p w:rsidR="00D05561" w:rsidRDefault="001E6F4E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 Atti Sicurezza;</w:t>
      </w:r>
    </w:p>
    <w:p w:rsidR="004676E7" w:rsidRPr="00ED18C5" w:rsidRDefault="004676E7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In allegato al DVR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2022-2023.</w:t>
      </w:r>
    </w:p>
    <w:p w:rsidR="004676E7" w:rsidRDefault="004676E7" w:rsidP="001E6F4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</w:p>
    <w:p w:rsidR="00C65F1C" w:rsidRPr="00F07BBB" w:rsidRDefault="001E6F4E" w:rsidP="00BA1CA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Oggetto:</w:t>
      </w:r>
      <w:r w:rsidR="00BA1CA9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</w:t>
      </w:r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VALUTAZIONE </w:t>
      </w:r>
      <w:r w:rsidR="00F97322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RISCHIO STRESS DA LAVORO CORRELATO (SL-C)</w:t>
      </w:r>
      <w:r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– </w:t>
      </w:r>
      <w:r w:rsidR="007E0317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Convocazione </w:t>
      </w:r>
      <w:r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Riunione Plenaria </w:t>
      </w:r>
      <w:r w:rsidR="00BA1CA9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per Organizzazione e Tempificazione relativi</w:t>
      </w:r>
      <w:r w:rsid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alla valutazione dello Stress da lavoro correlato</w:t>
      </w:r>
      <w:r w:rsidR="00BA1CA9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SL-C</w:t>
      </w:r>
      <w:r w:rsid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, in riferimento </w:t>
      </w:r>
      <w:r w:rsidR="00F07BBB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al </w:t>
      </w:r>
      <w:proofErr w:type="spellStart"/>
      <w:proofErr w:type="gramStart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D.Lgs</w:t>
      </w:r>
      <w:proofErr w:type="gramEnd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.</w:t>
      </w:r>
      <w:proofErr w:type="spellEnd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81/08 </w:t>
      </w:r>
      <w:r w:rsidR="00F07BBB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aggiornato</w:t>
      </w:r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con </w:t>
      </w:r>
      <w:r w:rsidR="00F07BBB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il </w:t>
      </w:r>
      <w:proofErr w:type="spellStart"/>
      <w:proofErr w:type="gramStart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D.Lgs</w:t>
      </w:r>
      <w:proofErr w:type="gramEnd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.</w:t>
      </w:r>
      <w:proofErr w:type="spellEnd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106/2009</w:t>
      </w:r>
      <w:r w:rsidR="00BA1CA9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.</w:t>
      </w:r>
    </w:p>
    <w:p w:rsidR="00A1770C" w:rsidRPr="00D05561" w:rsidRDefault="00A1770C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D05561" w:rsidRDefault="00C65F1C" w:rsidP="00C1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358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La sottoscritta Prof.ssa Angela De Carlo, in qualità di Dirigente Scolastica dell’ISTITUTO DI ISTRUZIONE </w:t>
      </w:r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SUPERIORE </w:t>
      </w:r>
      <w:r w:rsidRP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 "</w:t>
      </w:r>
      <w:proofErr w:type="gramEnd"/>
      <w:r w:rsidRP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LICEO - IPSIA - ITC - ITI"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DI AMANTEA, con sede in Via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S.Antonio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in Amantea </w:t>
      </w:r>
      <w:r w:rsid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CS</w:t>
      </w:r>
      <w:r w:rsid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, C.F.: </w:t>
      </w:r>
      <w:r w:rsidRPr="00C65F1C">
        <w:rPr>
          <w:rFonts w:ascii="Times New Roman" w:hAnsi="Times New Roman" w:cs="Times New Roman"/>
          <w:position w:val="0"/>
          <w:sz w:val="24"/>
          <w:szCs w:val="24"/>
          <w:lang w:eastAsia="en-US"/>
        </w:rPr>
        <w:t>86002100781</w:t>
      </w:r>
      <w:r w:rsid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- C.M.</w:t>
      </w:r>
      <w:r w:rsidRPr="00C65F1C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CSIS014008</w:t>
      </w:r>
      <w:r w:rsid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</w:p>
    <w:p w:rsidR="00001725" w:rsidRDefault="00001725" w:rsidP="00001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Visto il D.P.R.275/99;</w:t>
      </w: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Visto l’Art 25 del </w:t>
      </w:r>
      <w:proofErr w:type="spellStart"/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spellEnd"/>
      <w:proofErr w:type="gram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165/2001;</w:t>
      </w: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Visto gli Artt. 15, 17, 28 e 37 del </w:t>
      </w:r>
      <w:proofErr w:type="spellStart"/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81/08;</w:t>
      </w:r>
    </w:p>
    <w:p w:rsidR="00001725" w:rsidRPr="002E5AC5" w:rsidRDefault="00001725" w:rsidP="00800C00">
      <w:pPr>
        <w:pStyle w:val="Paragrafoelenco"/>
        <w:numPr>
          <w:ilvl w:val="0"/>
          <w:numId w:val="7"/>
        </w:numPr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Tenuto conto delle “</w:t>
      </w:r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Indicazioni per la valutazione dello stress lavoro correlato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”</w:t>
      </w:r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elaborate nel 2010 dalla Commissione Consultiva Permanente per la salute e la sicurezza sul lavoro (ex articolo 6, </w:t>
      </w:r>
      <w:proofErr w:type="spellStart"/>
      <w:proofErr w:type="gramStart"/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81/2008)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;</w:t>
      </w: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 cogenza con </w:t>
      </w:r>
      <w:r w:rsidRPr="00BC505B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il Responsabile del Servizio Prevenzione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 Protezione, </w:t>
      </w:r>
      <w:r w:rsidRPr="00BC505B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con il Medico del Lavoro Competente,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con l’RLS di Istituto;</w:t>
      </w:r>
    </w:p>
    <w:p w:rsidR="00001725" w:rsidRDefault="00001725" w:rsidP="000017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nel considerare tutti i rischi aziendali affinché la loro valutazione sia conforme a quanto previsto dal </w:t>
      </w:r>
      <w:proofErr w:type="spellStart"/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81/08 e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s.m.i.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, visti i documenti attualmente disponibili in materia ed in attuazione delle indicazioni espresse dalla Commissione Consultiva Nazionale Permanente per la valutazione dello stress da lavoro-correlato,</w:t>
      </w:r>
    </w:p>
    <w:p w:rsidR="004B3E8C" w:rsidRDefault="00001725" w:rsidP="001E6F4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lastRenderedPageBreak/>
        <w:t xml:space="preserve">Vista la nomina dei componenti del 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Gruppo di Valutazione</w:t>
      </w:r>
      <w:r w:rsidR="00BA1CA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- GV -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spellStart"/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Prot</w:t>
      </w:r>
      <w:proofErr w:type="spellEnd"/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. n. 0000026 </w:t>
      </w:r>
      <w:r w:rsidR="001E6F4E" w:rsidRP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VI.9 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del 04/01/2023,</w:t>
      </w:r>
      <w:r w:rsidR="001E6F4E" w:rsidRP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           </w:t>
      </w:r>
    </w:p>
    <w:p w:rsidR="00001725" w:rsidRPr="004B3E8C" w:rsidRDefault="004B3E8C" w:rsidP="004B3E8C">
      <w:pPr>
        <w:pStyle w:val="Paragrafoelenco"/>
        <w:numPr>
          <w:ilvl w:val="0"/>
          <w:numId w:val="7"/>
        </w:numPr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Vista la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costituzione</w:t>
      </w:r>
      <w:r w:rsidRP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del Gruppo di Val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utazione - GV -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Prot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 n. 0000027</w:t>
      </w:r>
      <w:r w:rsidRP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VI.9 del 04/01/2023,           </w:t>
      </w:r>
      <w:r w:rsidR="001E6F4E" w:rsidRP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                                                        </w:t>
      </w:r>
    </w:p>
    <w:p w:rsidR="00C65F1C" w:rsidRDefault="00C65F1C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Default="00001725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CONVOCA </w:t>
      </w:r>
    </w:p>
    <w:p w:rsidR="00361BE6" w:rsidRDefault="00361BE6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</w:p>
    <w:p w:rsidR="00F97322" w:rsidRDefault="00C83BB6" w:rsidP="00001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per 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il giorno 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12 </w:t>
      </w:r>
      <w:proofErr w:type="gramStart"/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Gennaio</w:t>
      </w:r>
      <w:proofErr w:type="gramEnd"/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2023, alle h. 14,30, 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la riunione plenaria del Gruppo di valutazione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del Risc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hio Stress da Lavoro Correlato</w:t>
      </w:r>
      <w:r w:rsidR="004B3E8C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SL-C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in modo da organizzare e programmare </w:t>
      </w:r>
      <w:r w:rsidR="00613CE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gli adempimenti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613CE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inerenti</w:t>
      </w:r>
      <w:r w:rsidR="0000172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la </w:t>
      </w:r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raccolta dei dati organizzativi per la compilazione delle </w:t>
      </w:r>
      <w:proofErr w:type="spellStart"/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Check</w:t>
      </w:r>
      <w:proofErr w:type="spellEnd"/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list relative agli indicatori aziendali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così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da rilevare eventuali “eventi sentinella” dello Stress da Lavoro Correlato.</w:t>
      </w:r>
    </w:p>
    <w:p w:rsidR="00F07BBB" w:rsidRDefault="00F97322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</w:p>
    <w:p w:rsidR="00613CEE" w:rsidRPr="00D05561" w:rsidRDefault="00613CEE" w:rsidP="00613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 Dirigente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 w:rsidRPr="00D05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colastica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05561">
        <w:rPr>
          <w:rFonts w:ascii="Times New Roman" w:eastAsia="Times New Roman" w:hAnsi="Times New Roman" w:cs="Times New Roman"/>
          <w:color w:val="000000"/>
          <w:sz w:val="24"/>
          <w:szCs w:val="24"/>
        </w:rPr>
        <w:t>Prof.ssa  Angela De Carlo</w:t>
      </w:r>
    </w:p>
    <w:p w:rsidR="00001725" w:rsidRPr="00613CEE" w:rsidRDefault="00613CEE" w:rsidP="00613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16"/>
          <w:szCs w:val="16"/>
          <w:lang w:eastAsia="en-US"/>
        </w:rPr>
      </w:pPr>
      <w:r w:rsidRPr="00613CEE"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dell’art. 3 comma 2 </w:t>
      </w:r>
      <w:proofErr w:type="spellStart"/>
      <w:r w:rsidRPr="00613CEE"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 w:rsidRPr="00613CEE"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n° 9/93</w:t>
      </w:r>
    </w:p>
    <w:sectPr w:rsidR="00001725" w:rsidRPr="00613CEE" w:rsidSect="001E6F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0979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BC50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t xml:space="preserve">Pagina </w:t>
    </w:r>
    <w:r w:rsidR="000979C1">
      <w:rPr>
        <w:color w:val="000000"/>
      </w:rPr>
      <w:fldChar w:fldCharType="begin"/>
    </w:r>
    <w:r w:rsidR="00C40E74">
      <w:rPr>
        <w:color w:val="000000"/>
      </w:rPr>
      <w:instrText>PAGE</w:instrText>
    </w:r>
    <w:r w:rsidR="000979C1">
      <w:rPr>
        <w:color w:val="000000"/>
      </w:rPr>
      <w:fldChar w:fldCharType="separate"/>
    </w:r>
    <w:r w:rsidR="001F702B">
      <w:rPr>
        <w:noProof/>
        <w:color w:val="000000"/>
      </w:rPr>
      <w:t>2</w:t>
    </w:r>
    <w:r w:rsidR="000979C1"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1A6"/>
    <w:multiLevelType w:val="hybridMultilevel"/>
    <w:tmpl w:val="9C807E4C"/>
    <w:lvl w:ilvl="0" w:tplc="654A5B6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552D"/>
    <w:multiLevelType w:val="hybridMultilevel"/>
    <w:tmpl w:val="0B2A8416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A990656"/>
    <w:multiLevelType w:val="hybridMultilevel"/>
    <w:tmpl w:val="3D926AEC"/>
    <w:lvl w:ilvl="0" w:tplc="D5B05B54">
      <w:start w:val="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A12A51"/>
    <w:multiLevelType w:val="hybridMultilevel"/>
    <w:tmpl w:val="2E22326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01725"/>
    <w:rsid w:val="00025BCB"/>
    <w:rsid w:val="00035470"/>
    <w:rsid w:val="00042F9A"/>
    <w:rsid w:val="000602B0"/>
    <w:rsid w:val="000979C1"/>
    <w:rsid w:val="000A311A"/>
    <w:rsid w:val="000A59E5"/>
    <w:rsid w:val="000B4A73"/>
    <w:rsid w:val="000B5A33"/>
    <w:rsid w:val="000F2C01"/>
    <w:rsid w:val="00155148"/>
    <w:rsid w:val="00173E90"/>
    <w:rsid w:val="00187871"/>
    <w:rsid w:val="001E5632"/>
    <w:rsid w:val="001E6F4E"/>
    <w:rsid w:val="001F702B"/>
    <w:rsid w:val="00272FFD"/>
    <w:rsid w:val="00283B79"/>
    <w:rsid w:val="002B1F9B"/>
    <w:rsid w:val="00333C70"/>
    <w:rsid w:val="00361BE6"/>
    <w:rsid w:val="003B47BB"/>
    <w:rsid w:val="003F31DF"/>
    <w:rsid w:val="0040345B"/>
    <w:rsid w:val="00453F23"/>
    <w:rsid w:val="004676E7"/>
    <w:rsid w:val="004B3E8C"/>
    <w:rsid w:val="004E772F"/>
    <w:rsid w:val="005332B6"/>
    <w:rsid w:val="0053632E"/>
    <w:rsid w:val="005D548F"/>
    <w:rsid w:val="005E2155"/>
    <w:rsid w:val="006105C0"/>
    <w:rsid w:val="00613CEE"/>
    <w:rsid w:val="006640DD"/>
    <w:rsid w:val="00675B89"/>
    <w:rsid w:val="00682D92"/>
    <w:rsid w:val="00762196"/>
    <w:rsid w:val="007B1652"/>
    <w:rsid w:val="007D4FB2"/>
    <w:rsid w:val="007D6D4B"/>
    <w:rsid w:val="007E0317"/>
    <w:rsid w:val="007F1200"/>
    <w:rsid w:val="00800C00"/>
    <w:rsid w:val="00806E08"/>
    <w:rsid w:val="00810796"/>
    <w:rsid w:val="00887C7F"/>
    <w:rsid w:val="008937B1"/>
    <w:rsid w:val="008938CA"/>
    <w:rsid w:val="008C1186"/>
    <w:rsid w:val="008C6A25"/>
    <w:rsid w:val="00923452"/>
    <w:rsid w:val="009E098E"/>
    <w:rsid w:val="00A0199D"/>
    <w:rsid w:val="00A1770C"/>
    <w:rsid w:val="00A23219"/>
    <w:rsid w:val="00A72135"/>
    <w:rsid w:val="00A82379"/>
    <w:rsid w:val="00A840D1"/>
    <w:rsid w:val="00AD0FA1"/>
    <w:rsid w:val="00AD7979"/>
    <w:rsid w:val="00AE1A84"/>
    <w:rsid w:val="00AF36C6"/>
    <w:rsid w:val="00B04E9C"/>
    <w:rsid w:val="00BA1CA9"/>
    <w:rsid w:val="00BB36F0"/>
    <w:rsid w:val="00BC505B"/>
    <w:rsid w:val="00C113A8"/>
    <w:rsid w:val="00C1611D"/>
    <w:rsid w:val="00C30D51"/>
    <w:rsid w:val="00C40E74"/>
    <w:rsid w:val="00C65F1C"/>
    <w:rsid w:val="00C83BB6"/>
    <w:rsid w:val="00C967D3"/>
    <w:rsid w:val="00CA0680"/>
    <w:rsid w:val="00CC694D"/>
    <w:rsid w:val="00D05561"/>
    <w:rsid w:val="00D171BE"/>
    <w:rsid w:val="00D23276"/>
    <w:rsid w:val="00D570FD"/>
    <w:rsid w:val="00D67AD1"/>
    <w:rsid w:val="00D8471C"/>
    <w:rsid w:val="00E34332"/>
    <w:rsid w:val="00E51C17"/>
    <w:rsid w:val="00E77D05"/>
    <w:rsid w:val="00EB6AE3"/>
    <w:rsid w:val="00EC081A"/>
    <w:rsid w:val="00ED18C5"/>
    <w:rsid w:val="00F05B03"/>
    <w:rsid w:val="00F07BBB"/>
    <w:rsid w:val="00F07F63"/>
    <w:rsid w:val="00F41334"/>
    <w:rsid w:val="00F776DE"/>
    <w:rsid w:val="00F95CA6"/>
    <w:rsid w:val="00F97322"/>
    <w:rsid w:val="00FC5718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51E8"/>
  <w15:docId w15:val="{0DE84756-14BA-4AB7-B76E-760A36B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C65F1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7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2023-01-04T11:30:00Z</cp:lastPrinted>
  <dcterms:created xsi:type="dcterms:W3CDTF">2022-12-27T09:15:00Z</dcterms:created>
  <dcterms:modified xsi:type="dcterms:W3CDTF">2023-01-04T12:20:00Z</dcterms:modified>
</cp:coreProperties>
</file>